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1D9E75"/>
          <w:sz w:val="20"/>
          <w:szCs w:val="20"/>
        </w:rPr>
        <w:t xml:space="preserve">Conectyse Relay</w:t>
      </w:r>
    </w:p>
    <w:p>
      <w:pPr>
        <w:spacing w:after="300"/>
      </w:pPr>
      <w:r>
        <w:rPr>
          <w:b/>
          <w:bCs/>
          <w:sz w:val="40"/>
          <w:szCs w:val="40"/>
        </w:rPr>
        <w:t xml:space="preserve">Guia técnico de integração</w:t>
      </w:r>
    </w:p>
    <w:p>
      <w:pPr>
        <w:spacing w:after="120"/>
      </w:pPr>
      <w:r>
        <w:t xml:space="preserve">Este documento é para o time técnico que vai integrar o backend da sua empresa com o Conectyse Relay — descreve as rotas que vocês vão chamar, as que o Relay chama de volta, e como cada peça se conecta. Reflete exatamente o que está em produção.</w:t>
      </w:r>
    </w:p>
    <w:p>
      <w:pPr>
        <w:spacing w:after="120"/>
      </w:pPr>
      <w:r>
        <w:t xml:space="preserve">Se sua empresa também usa o módulo de Verificação de Identidade, existe um documento específico só sobre ele (integracao-verificacao-identidade.docx) — este aqui cobre o Relay como um todo.</w:t>
      </w:r>
    </w:p>
    <w:p>
      <w:pPr>
        <w:pStyle w:val="Heading1"/>
        <w:spacing w:after="150" w:before="300"/>
      </w:pPr>
      <w:r>
        <w:t xml:space="preserve">1. Visão geral</w:t>
      </w:r>
    </w:p>
    <w:p>
      <w:pPr>
        <w:spacing w:after="120"/>
      </w:pPr>
      <w:r>
        <w:t xml:space="preserve">O Relay intermedia conversas de WhatsApp entre duas partes de uma reserva (chamadas de "host" e "viajante" no sistema, mas os nomes servem pra qualquer par de pessoas que precisem se falar sem trocar contato direto) — sem expor o telefone real de nenhum dos dois lados, com tradução automática entre idiomas e bloqueio de tentativa de contorno da plataforma.</w:t>
      </w:r>
    </w:p>
    <w:p>
      <w:pPr>
        <w:spacing w:after="120"/>
      </w:pPr>
      <w:r>
        <w:t xml:space="preserve">Existem 2 direções de comunicação entre o backend da sua empresa e o Relay: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Vocês chamam o Relay: pra sincronizar reserva, disparar mensagem por evento, ou avisar decisão de verificação manual.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 Relay chama vocês: pra validar uma ação de negócio antes de confirmar (opcional), ou pra avisar que algo aconteceu (webhook de eventos, opcional).</w:t>
      </w:r>
    </w:p>
    <w:p>
      <w:pPr>
        <w:pStyle w:val="Heading1"/>
        <w:spacing w:after="150" w:before="300"/>
      </w:pPr>
      <w:r>
        <w:t xml:space="preserve">2. Autenticação</w:t>
      </w:r>
    </w:p>
    <w:p>
      <w:pPr>
        <w:spacing w:after="120"/>
      </w:pPr>
      <w:r>
        <w:t xml:space="preserve">Existem DOIS esquemas de autenticação diferentes, dependendo de quem está chamando quem — não confundir os dois.</w:t>
      </w:r>
    </w:p>
    <w:p>
      <w:pPr>
        <w:pStyle w:val="Heading2"/>
        <w:spacing w:after="100" w:before="200"/>
      </w:pPr>
      <w:r>
        <w:t xml:space="preserve">2.1 Quando VOCÊS chamam o Relay</w:t>
      </w:r>
    </w:p>
    <w:p>
      <w:pPr>
        <w:spacing w:after="120"/>
      </w:pPr>
      <w:r>
        <w:t xml:space="preserve">Uma apiKey simples, no cabeçalho Authorization. A apiKey de vocês aparece no painel, aba Configurações.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Authorization: Bearer {sua apiKey}</w:t>
      </w:r>
    </w:p>
    <w:p>
      <w:pPr>
        <w:pStyle w:val="Heading2"/>
        <w:spacing w:after="100" w:before="200"/>
      </w:pPr>
      <w:r>
        <w:t xml:space="preserve">2.2 Quando o RELAY chama VOCÊS (validação de ações e webhook de eventos)</w:t>
      </w:r>
    </w:p>
    <w:p>
      <w:pPr>
        <w:spacing w:after="120"/>
      </w:pPr>
      <w:r>
        <w:t xml:space="preserve">Assinatura HMAC-SHA256, no cabeçalho — diferente da Verificação de Identidade (que assina no corpo), aqui a assinatura vai em 2 cabeçalhos: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X-Relay-Timestamp: {milissegundos desde 1970}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X-Relay-Signature: HMAC_SHA256(`${timestamp}.${corpoBruto}`, SEU_SEGREDO)</w:t>
      </w:r>
    </w:p>
    <w:p>
      <w:pPr>
        <w:spacing w:after="120"/>
      </w:pPr>
      <w:r>
        <w:t xml:space="preserve">SEU_SEGREDO é o que vocês configuram no painel (Validação de ações com backend e Webhook de eventos são segredos SEPARADOS, mesmo que decidam usar o mesmo valor nos dois). corpoBruto é o texto exato do corpo da requisição (JSON.stringify), antes de qualquer parse.</w:t>
      </w:r>
    </w:p>
    <w:p>
      <w:pPr>
        <w:pStyle w:val="Heading1"/>
        <w:spacing w:after="150" w:before="300"/>
      </w:pPr>
      <w:r>
        <w:t xml:space="preserve">3. Sincronizar uma reserva</w:t>
      </w:r>
    </w:p>
    <w:p>
      <w:pPr>
        <w:spacing w:after="120"/>
      </w:pPr>
      <w:r>
        <w:t xml:space="preserve">Chamem essa rota toda vez que uma reserva for criada ou atualizada no sistema de vocês — é o que cria o "par" host↔viajante dentro do Relay.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POST /api/relay/{empresaId}/reservas</w:t>
      </w:r>
    </w:p>
    <w:p>
      <w:pPr>
        <w:spacing w:after="120"/>
      </w:pPr>
      <w:r>
        <w:t xml:space="preserve">Campos obrigatórios: reservaId, hostTelefone, viajanteTelefone, e expiraEm (data ISO de quando o canal deve encerrar — dispensável se usarem sync_id, ver abaixo). Campos recomendados: hostIdioma, viajanteIdioma (código de 2 letras, ex: "pt", "en", "es").</w:t>
      </w:r>
    </w:p>
    <w:p>
      <w:pPr>
        <w:spacing w:after="120"/>
      </w:pPr>
      <w:r>
        <w:t xml:space="preserve">Campos opcionais avançados, pra quem quiser mandar o estado completo da reserva a cada sincronização (versionado, idempotente): sync_id, state_version, reservation_status, payment_status, communication_enabled, delivery_status, delivery_eta_minutes, vehicles. Uma integração simples nunca precisa mandar nada disso.</w:t>
      </w:r>
    </w:p>
    <w:p>
      <w:pPr>
        <w:spacing w:after="120"/>
      </w:pPr>
      <w:r>
        <w:t xml:space="preserve">Resposta: (ver comunicação abaixo — os links já vêm prontos pra usar no app de vocês)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{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"ok": true,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"communication": {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"enabled": true,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"traveler_to_host_url": "https://wa.me/...",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"host_to_traveler_url": "https://wa.me/...",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"traveler_support_url": "https://wa.me/...",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"host_support_url": "https://wa.me/...",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"traveler_urgency_url": "https://wa.me/...",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"host_urgency_url": "https://wa.me/..."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}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spacing w:after="120"/>
      </w:pPr>
      <w:r>
        <w:t xml:space="preserve">Esses 6 links já vêm com a mensagem certa pré-preenchida, no idioma de cada pessoa — é só colocar no botão certo do app de vocês. O link de urgência já entra automaticamente na Fila de Suporte do painel como prioridade máxima quando usado.</w:t>
      </w:r>
    </w:p>
    <w:p>
      <w:pPr>
        <w:pStyle w:val="Heading1"/>
        <w:spacing w:after="150" w:before="300"/>
      </w:pPr>
      <w:r>
        <w:t xml:space="preserve">4. Disparar mensagem por evento (sem precisar de clique)</w:t>
      </w:r>
    </w:p>
    <w:p>
      <w:pPr>
        <w:spacing w:after="120"/>
      </w:pPr>
      <w:r>
        <w:t xml:space="preserve">Pra quando algo acontece DENTRO do sistema de vocês (ex: "anfitrião chegou ao local") e precisa avisar a outra pessoa pelo WhatsApp, sem depender de ninguém ter clicado em botão nenhum.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POST /api/relay/{empresaId}/mensagens/enviar</w:t>
      </w:r>
    </w:p>
    <w:p>
      <w:pPr>
        <w:spacing w:after="120"/>
      </w:pPr>
      <w:r>
        <w:t xml:space="preserve">Corpo: reservation_id, recipient_role ("host" ou "viajante"), message_key (nome técnico de uma Mensagem Padronizada já cadastrada no painel), variables (objeto livre, pra substituir {{assim}} no texto), e language (opcional — se não vier, usa o idioma já salvo na reserva pra esse papel).</w:t>
      </w:r>
    </w:p>
    <w:p>
      <w:pPr>
        <w:spacing w:after="120"/>
      </w:pPr>
      <w:r>
        <w:t xml:space="preserve">O Relay resolve o texto certo, no idioma certo, substitui as variáveis, e manda respeitando a janela ativa (se a janela estiver fechada, cai no mesmo comportamento de sempre: mensagem pendente + template de aviso, se configurado).</w:t>
      </w:r>
    </w:p>
    <w:p>
      <w:pPr>
        <w:pStyle w:val="Heading1"/>
        <w:spacing w:after="150" w:before="300"/>
      </w:pPr>
      <w:r>
        <w:t xml:space="preserve">5. Validação de ações com backend (opcional)</w:t>
      </w:r>
    </w:p>
    <w:p>
      <w:pPr>
        <w:spacing w:after="120"/>
      </w:pPr>
      <w:r>
        <w:t xml:space="preserve">Quando um botão configurado como "Chamar meu backend" é clicado, o Relay chama uma URL de vocês antes de confirmar qualquer coisa — nenhuma ação de negócio é decidida só pelo Relay.</w:t>
      </w:r>
    </w:p>
    <w:p>
      <w:pPr>
        <w:spacing w:after="120"/>
      </w:pPr>
      <w:r>
        <w:t xml:space="preserve">O que o Relay manda pra vocês: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{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"action_id": "uuid",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"occurred_at": "2026-08-15T...",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"action": "nome da ação configurada no botão",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"reservation_id": "...",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"relay_channel_id": "...",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"actor_role": "host" | "viajante"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spacing w:after="120"/>
      </w:pPr>
      <w:r>
        <w:t xml:space="preserve">O que vocês devem devolver: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{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"accepted": true,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"message": "texto opcional pra quem clicou",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"next_step": { ... } ,     // opcional — pede mais 1 informação antes de finalizar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"notify_counterpart": {    // opcional — avisa a OUTRA pessoa automaticamente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"message_key": "nome_da_mensagem_padronizada",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  "variables": { "reserva": "..." }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}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spacing w:after="120"/>
      </w:pPr>
      <w:r>
        <w:t xml:space="preserve">Se "accepted" não vier no corpo, o Relay assume aceito (compatível com um backend simples que só devolve 200 OK). notify_counterpart é o que faz o Relay avisar automaticamente quem NÃO clicou — sem isso, só quem clicou recebe resposta.</w:t>
      </w:r>
    </w:p>
    <w:p>
      <w:pPr>
        <w:pStyle w:val="Heading1"/>
        <w:spacing w:after="150" w:before="300"/>
      </w:pPr>
      <w:r>
        <w:t xml:space="preserve">6. Webhook de eventos (opcional)</w:t>
      </w:r>
    </w:p>
    <w:p>
      <w:pPr>
        <w:spacing w:after="120"/>
      </w:pPr>
      <w:r>
        <w:t xml:space="preserve">Configura uma URL própria (aba Avançado → Webhook de eventos) pra ser avisado quando coisas acontecem no Relay, sem precisar ficar checando o painel. Totalmente opcional — sem configurar, tudo continua funcionando normal, só não avisa nada pra fora.</w:t>
      </w:r>
    </w:p>
    <w:p>
      <w:pPr>
        <w:spacing w:after="120"/>
      </w:pPr>
      <w:r>
        <w:t xml:space="preserve">Formato de todo evento: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{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"event_id": "uuid",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"event_type": "...",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"occurred_at": "2026-08-15T...",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"reservation_id": "...",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"relay_channel_id": "...",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"participant_id": "..." ,   // ou null se não foi informado na sincronização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  "data": { ... }             // detalhes específicos do evento</w:t>
      </w:r>
    </w:p>
    <w:p>
      <w:pPr>
        <w:shd w:fill="F2F2F2" w:val="clear"/>
        <w:spacing w:after="0"/>
      </w:pPr>
      <w:r>
        <w:rPr>
          <w:rFonts w:ascii="Courier New" w:cs="Courier New" w:eastAsia="Courier New" w:hAnsi="Courier New"/>
          <w:sz w:val="18"/>
          <w:szCs w:val="18"/>
        </w:rPr>
        <w:t xml:space="preserve">}</w:t>
      </w:r>
    </w:p>
    <w:p>
      <w:pPr>
        <w:spacing w:after="120"/>
      </w:pPr>
      <w:r>
        <w:t xml:space="preserve">O Relay tenta mandar 2 vezes (retry automático) se a primeira tentativa falhar — depois disso, desiste e só registra no log interno, sem tentativa futura.</w:t>
      </w:r>
    </w:p>
    <w:p>
      <w:pPr>
        <w:spacing w:after="120"/>
      </w:pPr>
      <w:r>
        <w:t xml:space="preserve">Os 9 tipos de evento que existem hoje: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00"/>
      </w:tblGrid>
      <w:tr>
        <w:tc>
          <w:tcPr>
            <w:tcW w:type="dxa" w:w="2600"/>
            <w:shd w:fill="F2F2F2" w:val="clear"/>
          </w:tcPr>
          <w:p>
            <w:r>
              <w:rPr>
                <w:b/>
                <w:bCs/>
                <w:sz w:val="19"/>
                <w:szCs w:val="19"/>
              </w:rPr>
              <w:t xml:space="preserve">event_type</w:t>
            </w:r>
          </w:p>
        </w:tc>
        <w:tc>
          <w:tcPr>
            <w:tcW w:type="dxa" w:w="6400"/>
            <w:shd w:fill="F2F2F2" w:val="clear"/>
          </w:tcPr>
          <w:p>
            <w:r>
              <w:rPr>
                <w:b/>
                <w:bCs/>
                <w:sz w:val="19"/>
                <w:szCs w:val="19"/>
              </w:rPr>
              <w:t xml:space="preserve">Quando dispara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button_clicked</w:t>
            </w:r>
          </w:p>
        </w:tc>
        <w:tc>
          <w:tcPr>
            <w:tcW w:type="dxa" w:w="64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Alguém tocou em qualquer botão (de template ou de mensagem interativa) — dispara sempre, antes de qualquer outro processamento.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blocked_message</w:t>
            </w:r>
          </w:p>
        </w:tc>
        <w:tc>
          <w:tcPr>
            <w:tcW w:type="dxa" w:w="64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Uma mensagem foi bloqueada pelo filtro anti-contorno (telefone, e-mail, link, pix, rede social) — dispara em TODA tentativa, não só na primeira.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repeated_bypass_attempt</w:t>
            </w:r>
          </w:p>
        </w:tc>
        <w:tc>
          <w:tcPr>
            <w:tcW w:type="dxa" w:w="64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 mesma pessoa tentou burlar a plataforma (mesma categoria) 2 vezes ou mais na mesma reserva. Dispara JUNTO com blocked_message quando é reincidência.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severe_abuse_block</w:t>
            </w:r>
          </w:p>
        </w:tc>
        <w:tc>
          <w:tcPr>
            <w:tcW w:type="dxa" w:w="64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 camada de IA (opcional, precisa da chave Anthropic do cliente configurada) identificou ameaça, violência, discurso de ódio ou assédio.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urgent_incident_opened</w:t>
            </w:r>
          </w:p>
        </w:tc>
        <w:tc>
          <w:tcPr>
            <w:tcW w:type="dxa" w:w="64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Alguém escreveu uma palavra da lista de alerta configurada (ex: "socorro", "urgente"). Abre um ticket "urgente" na Fila de Suporte.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support_case_escalated</w:t>
            </w:r>
          </w:p>
        </w:tc>
        <w:tc>
          <w:tcPr>
            <w:tcW w:type="dxa" w:w="64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Alguém tocou num botão configurado como "Abrir suporte".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window_expired</w:t>
            </w:r>
          </w:p>
        </w:tc>
        <w:tc>
          <w:tcPr>
            <w:tcW w:type="dxa" w:w="64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 Relay precisou mandar mensagem pra alguém e descobriu que a janela de 24h dela está fechada. Dispara no momento da tentativa de envio, não no instante exato da expiração.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message_send_failed</w:t>
            </w:r>
          </w:p>
        </w:tc>
        <w:tc>
          <w:tcPr>
            <w:tcW w:type="dxa" w:w="64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 envio de texto (ou mensagem interativa) falhou de verdade — erro da Meta, não relacionado a janela fechada.</w:t>
            </w:r>
          </w:p>
        </w:tc>
      </w:tr>
      <w:tr>
        <w:tc>
          <w:tcPr>
            <w:tcW w:type="dxa" w:w="26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template_send_failed</w:t>
            </w:r>
          </w:p>
        </w:tc>
        <w:tc>
          <w:tcPr>
            <w:tcW w:type="dxa" w:w="6400"/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O envio do "template de reabertura de janela" configurado falhou (nome errado, não aprovado, etc).</w:t>
            </w:r>
          </w:p>
        </w:tc>
      </w:tr>
    </w:tbl>
    <w:p>
      <w:pPr>
        <w:pStyle w:val="Heading1"/>
        <w:spacing w:after="150" w:before="300"/>
      </w:pPr>
      <w:r>
        <w:t xml:space="preserve">7. Verificação de identidade (módulo à parte)</w:t>
      </w:r>
    </w:p>
    <w:p>
      <w:pPr>
        <w:spacing w:after="120"/>
      </w:pPr>
      <w:r>
        <w:t xml:space="preserve">Se sua empresa contratou esse módulo, existe um documento e um conjunto de arquivos de referência específicos pra ele, disponíveis pra download direto no painel (aba Configurações → Verificação de identidade). Não repetido aqui pra não desatualizar — sempre os arquivos do painel são a versão mais atual.</w:t>
      </w:r>
    </w:p>
    <w:p>
      <w:pPr>
        <w:pStyle w:val="Heading1"/>
        <w:spacing w:after="150" w:before="300"/>
      </w:pPr>
      <w:r>
        <w:t xml:space="preserve">8. Checklist de integração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apiKey de produção (painel → Configurações)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Credenciais Meta (Access Token permanente, Phone Number ID, WABA ID) — não usar o token temporário de 24h em produção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Webhook da Meta configurado, apontando pro Relay, com o campo "messages" marcado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Chamar POST /reservas toda vez que uma reserva for criada/atualizada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 for usar disparo por evento: cadastrar as Mensagens Padronizadas necessárias no painel, e chamar POST /mensagens/enviar nos pontos certos do sistema de vocês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 for usar "Chamar meu backend": ter o endpoint pronto, com a verificação de assinatura implementada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 for usar Webhook de eventos: ter um endpoint escutando, com a verificação de assinatura implementada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Testar tudo com um número de teste da Meta antes de ativar com usuários reais — o painel do Relay não faz esse teste sozinho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2026-08-15T13:47:43.371Z</dcterms:created>
  <dcterms:modified xsi:type="dcterms:W3CDTF">2026-08-15T13:47:43.382Z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